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jc w:val="center"/>
        <w:rPr>
          <w:color w:val="F96915" w:themeColor="text2"/>
          <w:lang w:val="en-US"/>
        </w:rPr>
      </w:pPr>
      <w:r>
        <w:rPr>
          <w:color w:val="F96915" w:themeColor="text2"/>
          <w:lang w:val="en-US"/>
        </w:rPr>
        <w:t>STILL Materials Handling Customer Support</w:t>
      </w:r>
    </w:p>
    <w:p>
      <w:pPr>
        <w:pStyle w:val="Heading1"/>
        <w:jc w:val="center"/>
        <w:rPr>
          <w:b/>
          <w:sz w:val="24"/>
          <w:lang w:val="en-US"/>
        </w:rPr>
      </w:pPr>
      <w:proofErr w:type="spellStart"/>
      <w:r>
        <w:rPr>
          <w:b/>
          <w:sz w:val="24"/>
          <w:lang w:val="en-US"/>
        </w:rPr>
        <w:t>Covid</w:t>
      </w:r>
      <w:proofErr w:type="spellEnd"/>
      <w:r>
        <w:rPr>
          <w:b/>
          <w:sz w:val="24"/>
          <w:lang w:val="en-US"/>
        </w:rPr>
        <w:t xml:space="preserve"> – 19 Pandemic - Essential Business Confirmation</w:t>
      </w:r>
    </w:p>
    <w:p>
      <w:pPr>
        <w:rPr>
          <w:rFonts w:cs="Arial"/>
          <w:lang w:val="en-US"/>
        </w:rPr>
      </w:pPr>
    </w:p>
    <w:p>
      <w:pPr>
        <w:rPr>
          <w:rFonts w:cs="Arial"/>
          <w:lang w:val="en-US"/>
        </w:rPr>
      </w:pPr>
    </w:p>
    <w:p>
      <w:pPr>
        <w:rPr>
          <w:rFonts w:cs="Arial"/>
          <w:lang w:val="en-US"/>
        </w:rPr>
      </w:pPr>
      <w:r>
        <w:rPr>
          <w:rFonts w:cs="Arial"/>
          <w:lang w:val="en-US"/>
        </w:rPr>
        <w:t>Dear Customer,</w:t>
      </w:r>
    </w:p>
    <w:p>
      <w:pPr>
        <w:jc w:val="both"/>
        <w:rPr>
          <w:rFonts w:cs="Arial"/>
          <w:lang w:val="en-US"/>
        </w:rPr>
      </w:pPr>
    </w:p>
    <w:p>
      <w:pPr>
        <w:jc w:val="both"/>
        <w:rPr>
          <w:rFonts w:cs="Arial"/>
          <w:lang w:val="en-US"/>
        </w:rPr>
      </w:pPr>
      <w:r>
        <w:rPr>
          <w:rFonts w:cs="Arial"/>
          <w:lang w:val="en-US"/>
        </w:rPr>
        <w:t xml:space="preserve">As the "Coronavirus" (COVID-19) situation is evolving, here at STILL we are of course adhering </w:t>
      </w:r>
      <w:bookmarkStart w:id="0" w:name="_GoBack"/>
      <w:bookmarkEnd w:id="0"/>
      <w:r>
        <w:rPr>
          <w:rFonts w:cs="Arial"/>
          <w:lang w:val="en-US"/>
        </w:rPr>
        <w:t>to all the UK Government Guidelines whilst supporting you as valued customers.</w:t>
      </w:r>
    </w:p>
    <w:p>
      <w:pPr>
        <w:jc w:val="both"/>
        <w:rPr>
          <w:rFonts w:cs="Arial"/>
          <w:lang w:val="en-US"/>
        </w:rPr>
      </w:pPr>
    </w:p>
    <w:p>
      <w:pPr>
        <w:jc w:val="both"/>
        <w:rPr>
          <w:rFonts w:cs="Arial"/>
          <w:lang w:val="en-US"/>
        </w:rPr>
      </w:pPr>
      <w:r>
        <w:rPr>
          <w:rFonts w:cs="Arial"/>
          <w:lang w:val="en-US"/>
        </w:rPr>
        <w:t xml:space="preserve">In view of the latest Government measures whereby only essential operations within the key supply chain are expected to continue to be open and that many industries which use forklift trucks (logistics, manufacturing and production etc.), will fall under this definition, we are seeking clarification of your situation.  </w:t>
      </w:r>
    </w:p>
    <w:p>
      <w:pPr>
        <w:jc w:val="both"/>
        <w:rPr>
          <w:rFonts w:cs="Arial"/>
          <w:lang w:val="en-US"/>
        </w:rPr>
      </w:pPr>
      <w:r>
        <w:rPr>
          <w:rFonts w:cs="Arial"/>
          <w:lang w:val="en-US"/>
        </w:rPr>
        <w:t xml:space="preserve">To ensure that we are complying with these requirements but also protecting our employees, please could you complete the information requested below on whether you are continuing to trade and therefore still require our business to support you. </w:t>
      </w:r>
    </w:p>
    <w:p>
      <w:pPr>
        <w:jc w:val="both"/>
        <w:rPr>
          <w:rFonts w:cs="Arial"/>
          <w:lang w:val="en-US"/>
        </w:rPr>
      </w:pPr>
      <w:r>
        <w:rPr>
          <w:rFonts w:cs="Arial"/>
          <w:lang w:val="en-US"/>
        </w:rPr>
        <w:t>Please send your completed forms by return prior to any future request for serv</w:t>
      </w:r>
      <w:r>
        <w:rPr>
          <w:rFonts w:cs="Arial"/>
          <w:lang w:val="en-US"/>
        </w:rPr>
        <w:t xml:space="preserve">ice </w:t>
      </w:r>
      <w:proofErr w:type="gramStart"/>
      <w:r>
        <w:rPr>
          <w:rFonts w:cs="Arial"/>
          <w:lang w:val="en-US"/>
        </w:rPr>
        <w:t>to:</w:t>
      </w:r>
      <w:r>
        <w:rPr>
          <w:rFonts w:cs="Arial"/>
          <w:lang w:val="en-US"/>
        </w:rPr>
        <w:t>-</w:t>
      </w:r>
      <w:proofErr w:type="gramEnd"/>
      <w:r>
        <w:rPr>
          <w:rFonts w:cs="Arial"/>
          <w:lang w:val="en-US"/>
        </w:rPr>
        <w:t xml:space="preserve"> </w:t>
      </w:r>
      <w:hyperlink r:id="rId8" w:history="1">
        <w:r>
          <w:rPr>
            <w:rStyle w:val="Hyperlink"/>
            <w:rFonts w:cs="Arial"/>
            <w:lang w:val="en-US"/>
          </w:rPr>
          <w:t>service@still.co.uk</w:t>
        </w:r>
      </w:hyperlink>
      <w:r>
        <w:rPr>
          <w:rFonts w:cs="Arial"/>
          <w:lang w:val="en-US"/>
        </w:rPr>
        <w:t xml:space="preserve"> </w:t>
      </w:r>
      <w:r>
        <w:rPr>
          <w:rFonts w:cs="Arial"/>
          <w:lang w:val="en-US"/>
        </w:rPr>
        <w:br/>
      </w:r>
    </w:p>
    <w:p>
      <w:pPr>
        <w:jc w:val="both"/>
        <w:rPr>
          <w:rFonts w:cs="Arial"/>
          <w:b/>
          <w:lang w:val="en-US"/>
        </w:rPr>
      </w:pPr>
      <w:r>
        <w:rPr>
          <w:rFonts w:cs="Arial"/>
          <w:lang w:val="en-US"/>
        </w:rPr>
        <w:t>We are confident that if required, we can support your business throughout this testing time, please be aware that it is your responsibility to ensure your equipment is in a safe condition before use.</w:t>
      </w:r>
    </w:p>
    <w:p>
      <w:pPr>
        <w:rPr>
          <w:rFonts w:cs="Arial"/>
        </w:rPr>
      </w:pPr>
    </w:p>
    <w:tbl>
      <w:tblPr>
        <w:tblStyle w:val="TableGrid"/>
        <w:tblW w:w="0" w:type="auto"/>
        <w:tblLook w:val="04A0" w:firstRow="1" w:lastRow="0" w:firstColumn="1" w:lastColumn="0" w:noHBand="0" w:noVBand="1"/>
      </w:tblPr>
      <w:tblGrid>
        <w:gridCol w:w="3539"/>
        <w:gridCol w:w="6090"/>
      </w:tblGrid>
      <w:tr>
        <w:trPr>
          <w:trHeight w:val="397"/>
        </w:trPr>
        <w:tc>
          <w:tcPr>
            <w:tcW w:w="3539" w:type="dxa"/>
            <w:vAlign w:val="center"/>
          </w:tcPr>
          <w:p>
            <w:pPr>
              <w:rPr>
                <w:rFonts w:cs="Arial"/>
                <w:b/>
              </w:rPr>
            </w:pPr>
            <w:r>
              <w:rPr>
                <w:rFonts w:cs="Arial"/>
                <w:b/>
              </w:rPr>
              <w:t>Name</w:t>
            </w:r>
          </w:p>
        </w:tc>
        <w:tc>
          <w:tcPr>
            <w:tcW w:w="6090" w:type="dxa"/>
            <w:vAlign w:val="center"/>
          </w:tcPr>
          <w:p>
            <w:pPr>
              <w:rPr>
                <w:rFonts w:cs="Arial"/>
              </w:rPr>
            </w:pPr>
          </w:p>
        </w:tc>
      </w:tr>
      <w:tr>
        <w:trPr>
          <w:trHeight w:val="397"/>
        </w:trPr>
        <w:tc>
          <w:tcPr>
            <w:tcW w:w="3539" w:type="dxa"/>
            <w:vAlign w:val="center"/>
          </w:tcPr>
          <w:p>
            <w:pPr>
              <w:rPr>
                <w:rFonts w:cs="Arial"/>
                <w:b/>
              </w:rPr>
            </w:pPr>
            <w:r>
              <w:rPr>
                <w:rFonts w:cs="Arial"/>
                <w:b/>
              </w:rPr>
              <w:t>Company</w:t>
            </w:r>
          </w:p>
        </w:tc>
        <w:tc>
          <w:tcPr>
            <w:tcW w:w="6090" w:type="dxa"/>
            <w:vAlign w:val="center"/>
          </w:tcPr>
          <w:p>
            <w:pPr>
              <w:rPr>
                <w:rFonts w:cs="Arial"/>
              </w:rPr>
            </w:pPr>
          </w:p>
        </w:tc>
      </w:tr>
      <w:tr>
        <w:trPr>
          <w:trHeight w:val="397"/>
        </w:trPr>
        <w:tc>
          <w:tcPr>
            <w:tcW w:w="3539" w:type="dxa"/>
            <w:vAlign w:val="center"/>
          </w:tcPr>
          <w:p>
            <w:pPr>
              <w:rPr>
                <w:rFonts w:cs="Arial"/>
                <w:b/>
              </w:rPr>
            </w:pPr>
            <w:r>
              <w:rPr>
                <w:rFonts w:cs="Arial"/>
                <w:b/>
              </w:rPr>
              <w:t>Nature of Business</w:t>
            </w:r>
          </w:p>
        </w:tc>
        <w:tc>
          <w:tcPr>
            <w:tcW w:w="6090" w:type="dxa"/>
            <w:vAlign w:val="center"/>
          </w:tcPr>
          <w:p>
            <w:pPr>
              <w:rPr>
                <w:rFonts w:cs="Arial"/>
              </w:rPr>
            </w:pPr>
          </w:p>
        </w:tc>
      </w:tr>
      <w:tr>
        <w:trPr>
          <w:trHeight w:val="283"/>
        </w:trPr>
        <w:tc>
          <w:tcPr>
            <w:tcW w:w="3539" w:type="dxa"/>
            <w:vAlign w:val="center"/>
          </w:tcPr>
          <w:p>
            <w:pPr>
              <w:rPr>
                <w:rFonts w:cs="Arial"/>
                <w:b/>
              </w:rPr>
            </w:pPr>
            <w:r>
              <w:rPr>
                <w:rFonts w:cs="Arial"/>
                <w:b/>
              </w:rPr>
              <w:t>Reason for Classification of Key Supply Chain</w:t>
            </w:r>
          </w:p>
        </w:tc>
        <w:tc>
          <w:tcPr>
            <w:tcW w:w="6090" w:type="dxa"/>
            <w:vAlign w:val="center"/>
          </w:tcPr>
          <w:p>
            <w:pPr>
              <w:rPr>
                <w:rFonts w:cs="Arial"/>
              </w:rPr>
            </w:pPr>
          </w:p>
          <w:p>
            <w:pPr>
              <w:rPr>
                <w:rFonts w:cs="Arial"/>
              </w:rPr>
            </w:pPr>
          </w:p>
          <w:p>
            <w:pPr>
              <w:rPr>
                <w:rFonts w:cs="Arial"/>
              </w:rPr>
            </w:pPr>
          </w:p>
        </w:tc>
      </w:tr>
    </w:tbl>
    <w:p>
      <w:pPr>
        <w:rPr>
          <w:rFonts w:cs="Arial"/>
          <w:lang w:val="en-US"/>
        </w:rPr>
      </w:pPr>
    </w:p>
    <w:p>
      <w:pPr>
        <w:rPr>
          <w:rFonts w:cs="Arial"/>
          <w:lang w:val="en-US"/>
        </w:rPr>
      </w:pPr>
      <w:r>
        <w:rPr>
          <w:rFonts w:cs="Arial"/>
          <w:lang w:val="en-US"/>
        </w:rPr>
        <w:t>Are you still requiring the services of STILL Materials Handling UK?</w:t>
      </w:r>
    </w:p>
    <w:p>
      <w:pPr>
        <w:rPr>
          <w:rFonts w:cs="Arial"/>
          <w:lang w:val="en-US"/>
        </w:rPr>
      </w:pPr>
    </w:p>
    <w:tbl>
      <w:tblPr>
        <w:tblStyle w:val="TableGrid"/>
        <w:tblW w:w="9634" w:type="dxa"/>
        <w:tblLook w:val="04A0" w:firstRow="1" w:lastRow="0" w:firstColumn="1" w:lastColumn="0" w:noHBand="0" w:noVBand="1"/>
      </w:tblPr>
      <w:tblGrid>
        <w:gridCol w:w="2291"/>
        <w:gridCol w:w="2292"/>
        <w:gridCol w:w="2455"/>
        <w:gridCol w:w="2596"/>
      </w:tblGrid>
      <w:tr>
        <w:trPr>
          <w:trHeight w:val="340"/>
        </w:trPr>
        <w:tc>
          <w:tcPr>
            <w:tcW w:w="2291" w:type="dxa"/>
            <w:shd w:val="clear" w:color="auto" w:fill="D9D9D9" w:themeFill="background1" w:themeFillShade="D9"/>
            <w:vAlign w:val="center"/>
          </w:tcPr>
          <w:p>
            <w:pPr>
              <w:jc w:val="center"/>
              <w:rPr>
                <w:rFonts w:cs="Arial"/>
                <w:b/>
              </w:rPr>
            </w:pPr>
            <w:r>
              <w:rPr>
                <w:rFonts w:cs="Arial"/>
                <w:b/>
              </w:rPr>
              <w:t>Yes</w:t>
            </w:r>
          </w:p>
        </w:tc>
        <w:tc>
          <w:tcPr>
            <w:tcW w:w="2292" w:type="dxa"/>
            <w:vAlign w:val="center"/>
          </w:tcPr>
          <w:p>
            <w:pPr>
              <w:rPr>
                <w:rFonts w:cs="Arial"/>
                <w:b/>
              </w:rPr>
            </w:pPr>
          </w:p>
        </w:tc>
        <w:tc>
          <w:tcPr>
            <w:tcW w:w="2455" w:type="dxa"/>
            <w:shd w:val="clear" w:color="auto" w:fill="D9D9D9" w:themeFill="background1" w:themeFillShade="D9"/>
            <w:vAlign w:val="center"/>
          </w:tcPr>
          <w:p>
            <w:pPr>
              <w:jc w:val="center"/>
              <w:rPr>
                <w:rFonts w:cs="Arial"/>
                <w:b/>
              </w:rPr>
            </w:pPr>
            <w:r>
              <w:rPr>
                <w:rFonts w:cs="Arial"/>
                <w:b/>
              </w:rPr>
              <w:t>No</w:t>
            </w:r>
          </w:p>
        </w:tc>
        <w:tc>
          <w:tcPr>
            <w:tcW w:w="2596" w:type="dxa"/>
            <w:vAlign w:val="center"/>
          </w:tcPr>
          <w:p>
            <w:pPr>
              <w:rPr>
                <w:rFonts w:cs="Arial"/>
                <w:b/>
              </w:rPr>
            </w:pPr>
          </w:p>
        </w:tc>
      </w:tr>
    </w:tbl>
    <w:p>
      <w:pPr>
        <w:rPr>
          <w:rFonts w:cs="Arial"/>
          <w:i/>
          <w:sz w:val="18"/>
          <w:szCs w:val="18"/>
          <w:lang w:val="en-US"/>
        </w:rPr>
      </w:pPr>
    </w:p>
    <w:p>
      <w:pPr>
        <w:rPr>
          <w:rFonts w:cs="Arial"/>
          <w:szCs w:val="18"/>
          <w:lang w:val="en-US"/>
        </w:rPr>
      </w:pPr>
      <w:r>
        <w:rPr>
          <w:rFonts w:cs="Arial"/>
          <w:szCs w:val="18"/>
          <w:lang w:val="en-US"/>
        </w:rPr>
        <w:t>Please confirm that you can comply with social distancing and the current health and Safety requirements whilst our employee is on your premises.</w:t>
      </w:r>
    </w:p>
    <w:p>
      <w:pPr>
        <w:rPr>
          <w:rFonts w:cs="Arial"/>
          <w:i/>
          <w:sz w:val="18"/>
          <w:szCs w:val="18"/>
          <w:lang w:val="en-US"/>
        </w:rPr>
      </w:pPr>
    </w:p>
    <w:tbl>
      <w:tblPr>
        <w:tblStyle w:val="TableGrid"/>
        <w:tblW w:w="9634" w:type="dxa"/>
        <w:tblLook w:val="04A0" w:firstRow="1" w:lastRow="0" w:firstColumn="1" w:lastColumn="0" w:noHBand="0" w:noVBand="1"/>
      </w:tblPr>
      <w:tblGrid>
        <w:gridCol w:w="2291"/>
        <w:gridCol w:w="2292"/>
        <w:gridCol w:w="2455"/>
        <w:gridCol w:w="2596"/>
      </w:tblGrid>
      <w:tr>
        <w:trPr>
          <w:trHeight w:val="340"/>
        </w:trPr>
        <w:tc>
          <w:tcPr>
            <w:tcW w:w="2291" w:type="dxa"/>
            <w:shd w:val="clear" w:color="auto" w:fill="D9D9D9" w:themeFill="background1" w:themeFillShade="D9"/>
            <w:vAlign w:val="center"/>
          </w:tcPr>
          <w:p>
            <w:pPr>
              <w:jc w:val="center"/>
              <w:rPr>
                <w:rFonts w:cs="Arial"/>
                <w:b/>
              </w:rPr>
            </w:pPr>
            <w:r>
              <w:rPr>
                <w:rFonts w:cs="Arial"/>
                <w:b/>
              </w:rPr>
              <w:t>Yes</w:t>
            </w:r>
          </w:p>
        </w:tc>
        <w:tc>
          <w:tcPr>
            <w:tcW w:w="2292" w:type="dxa"/>
            <w:vAlign w:val="center"/>
          </w:tcPr>
          <w:p>
            <w:pPr>
              <w:rPr>
                <w:rFonts w:cs="Arial"/>
                <w:b/>
              </w:rPr>
            </w:pPr>
          </w:p>
        </w:tc>
        <w:tc>
          <w:tcPr>
            <w:tcW w:w="2455" w:type="dxa"/>
            <w:shd w:val="clear" w:color="auto" w:fill="D9D9D9" w:themeFill="background1" w:themeFillShade="D9"/>
            <w:vAlign w:val="center"/>
          </w:tcPr>
          <w:p>
            <w:pPr>
              <w:jc w:val="center"/>
              <w:rPr>
                <w:rFonts w:cs="Arial"/>
                <w:b/>
              </w:rPr>
            </w:pPr>
            <w:r>
              <w:rPr>
                <w:rFonts w:cs="Arial"/>
                <w:b/>
              </w:rPr>
              <w:t>No</w:t>
            </w:r>
          </w:p>
        </w:tc>
        <w:tc>
          <w:tcPr>
            <w:tcW w:w="2596" w:type="dxa"/>
            <w:vAlign w:val="center"/>
          </w:tcPr>
          <w:p>
            <w:pPr>
              <w:rPr>
                <w:rFonts w:cs="Arial"/>
                <w:b/>
              </w:rPr>
            </w:pPr>
          </w:p>
        </w:tc>
      </w:tr>
    </w:tbl>
    <w:p>
      <w:pPr>
        <w:rPr>
          <w:rFonts w:cs="Arial"/>
          <w:i/>
          <w:sz w:val="18"/>
          <w:szCs w:val="18"/>
          <w:lang w:val="en-US"/>
        </w:rPr>
      </w:pPr>
    </w:p>
    <w:p>
      <w:pPr>
        <w:rPr>
          <w:rFonts w:cs="Arial"/>
          <w:b/>
          <w:lang w:val="en-US"/>
        </w:rPr>
      </w:pPr>
    </w:p>
    <w:tbl>
      <w:tblPr>
        <w:tblStyle w:val="TableGrid"/>
        <w:tblpPr w:leftFromText="141" w:rightFromText="141" w:vertAnchor="text" w:horzAnchor="margin" w:tblpY="-30"/>
        <w:tblW w:w="0" w:type="auto"/>
        <w:tblLook w:val="04A0" w:firstRow="1" w:lastRow="0" w:firstColumn="1" w:lastColumn="0" w:noHBand="0" w:noVBand="1"/>
      </w:tblPr>
      <w:tblGrid>
        <w:gridCol w:w="2263"/>
        <w:gridCol w:w="2268"/>
        <w:gridCol w:w="2552"/>
        <w:gridCol w:w="2546"/>
      </w:tblGrid>
      <w:tr>
        <w:trPr>
          <w:trHeight w:val="624"/>
        </w:trPr>
        <w:tc>
          <w:tcPr>
            <w:tcW w:w="2263" w:type="dxa"/>
            <w:vAlign w:val="center"/>
          </w:tcPr>
          <w:p>
            <w:pPr>
              <w:rPr>
                <w:rFonts w:cs="Arial"/>
                <w:b/>
              </w:rPr>
            </w:pPr>
            <w:r>
              <w:rPr>
                <w:rFonts w:cs="Arial"/>
                <w:b/>
              </w:rPr>
              <w:t>Date</w:t>
            </w:r>
          </w:p>
        </w:tc>
        <w:tc>
          <w:tcPr>
            <w:tcW w:w="2268" w:type="dxa"/>
            <w:vAlign w:val="center"/>
          </w:tcPr>
          <w:p>
            <w:pPr>
              <w:rPr>
                <w:rFonts w:cs="Arial"/>
                <w:b/>
              </w:rPr>
            </w:pPr>
          </w:p>
        </w:tc>
        <w:tc>
          <w:tcPr>
            <w:tcW w:w="2552" w:type="dxa"/>
            <w:vAlign w:val="center"/>
          </w:tcPr>
          <w:p>
            <w:pPr>
              <w:rPr>
                <w:rFonts w:cs="Arial"/>
                <w:b/>
              </w:rPr>
            </w:pPr>
            <w:r>
              <w:rPr>
                <w:rFonts w:cs="Arial"/>
                <w:b/>
              </w:rPr>
              <w:t>Signature</w:t>
            </w:r>
          </w:p>
          <w:p>
            <w:pPr>
              <w:rPr>
                <w:rFonts w:cs="Arial"/>
                <w:b/>
              </w:rPr>
            </w:pPr>
            <w:r>
              <w:rPr>
                <w:rFonts w:cs="Arial"/>
                <w:b/>
              </w:rPr>
              <w:t>&amp; Position</w:t>
            </w:r>
          </w:p>
        </w:tc>
        <w:tc>
          <w:tcPr>
            <w:tcW w:w="2546" w:type="dxa"/>
            <w:vAlign w:val="center"/>
          </w:tcPr>
          <w:p>
            <w:pPr>
              <w:rPr>
                <w:rFonts w:cs="Arial"/>
                <w:b/>
              </w:rPr>
            </w:pPr>
          </w:p>
        </w:tc>
      </w:tr>
    </w:tbl>
    <w:p>
      <w:pPr>
        <w:rPr>
          <w:rFonts w:cs="Arial"/>
        </w:rPr>
      </w:pPr>
    </w:p>
    <w:p/>
    <w:sectPr>
      <w:headerReference w:type="default" r:id="rId9"/>
      <w:headerReference w:type="first" r:id="rId10"/>
      <w:footerReference w:type="first" r:id="rId11"/>
      <w:pgSz w:w="11907" w:h="16840" w:code="9"/>
      <w:pgMar w:top="2268" w:right="1134" w:bottom="1134" w:left="1134" w:header="1701"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Ind w:w="-628" w:type="dxa"/>
      <w:tblLayout w:type="fixed"/>
      <w:tblLook w:val="01E0" w:firstRow="1" w:lastRow="1" w:firstColumn="1" w:lastColumn="1" w:noHBand="0" w:noVBand="0"/>
    </w:tblPr>
    <w:tblGrid>
      <w:gridCol w:w="2211"/>
      <w:gridCol w:w="2211"/>
      <w:gridCol w:w="2211"/>
      <w:gridCol w:w="2154"/>
    </w:tblGrid>
    <w:tr>
      <w:trPr>
        <w:trHeight w:val="68"/>
      </w:trPr>
      <w:tc>
        <w:tcPr>
          <w:tcW w:w="2211" w:type="dxa"/>
        </w:tcPr>
        <w:p>
          <w:pPr>
            <w:tabs>
              <w:tab w:val="center" w:pos="4819"/>
              <w:tab w:val="right" w:pos="9071"/>
            </w:tabs>
            <w:spacing w:line="288" w:lineRule="auto"/>
            <w:rPr>
              <w:sz w:val="13"/>
              <w:szCs w:val="13"/>
              <w:lang w:val="en-GB"/>
            </w:rPr>
          </w:pPr>
          <w:r>
            <w:rPr>
              <w:sz w:val="13"/>
              <w:szCs w:val="13"/>
              <w:lang w:val="en-GB"/>
            </w:rPr>
            <w:t>STILL Materials Handling Ltd</w:t>
          </w:r>
        </w:p>
        <w:p>
          <w:pPr>
            <w:pStyle w:val="Footer"/>
            <w:spacing w:line="288" w:lineRule="auto"/>
            <w:rPr>
              <w:sz w:val="13"/>
              <w:szCs w:val="13"/>
              <w:lang w:val="en-GB"/>
            </w:rPr>
          </w:pPr>
          <w:r>
            <w:rPr>
              <w:sz w:val="13"/>
              <w:szCs w:val="13"/>
              <w:lang w:val="en-GB"/>
            </w:rPr>
            <w:t>Unit 4, Jacks Way</w:t>
          </w:r>
        </w:p>
        <w:p>
          <w:pPr>
            <w:pStyle w:val="Footer"/>
            <w:spacing w:line="288" w:lineRule="auto"/>
            <w:rPr>
              <w:sz w:val="13"/>
              <w:szCs w:val="13"/>
              <w:lang w:val="en-GB"/>
            </w:rPr>
          </w:pPr>
          <w:r>
            <w:rPr>
              <w:sz w:val="13"/>
              <w:szCs w:val="13"/>
              <w:lang w:val="en-GB"/>
            </w:rPr>
            <w:t>Hill Barton Business Park</w:t>
          </w:r>
        </w:p>
        <w:p>
          <w:pPr>
            <w:tabs>
              <w:tab w:val="center" w:pos="4819"/>
              <w:tab w:val="right" w:pos="9071"/>
            </w:tabs>
            <w:spacing w:line="288" w:lineRule="auto"/>
            <w:rPr>
              <w:sz w:val="13"/>
              <w:szCs w:val="13"/>
              <w:lang w:val="en-GB"/>
            </w:rPr>
          </w:pPr>
          <w:proofErr w:type="spellStart"/>
          <w:r>
            <w:rPr>
              <w:sz w:val="13"/>
              <w:szCs w:val="13"/>
              <w:lang w:val="en-GB"/>
            </w:rPr>
            <w:t>Clyst</w:t>
          </w:r>
          <w:proofErr w:type="spellEnd"/>
          <w:r>
            <w:rPr>
              <w:sz w:val="13"/>
              <w:szCs w:val="13"/>
              <w:lang w:val="en-GB"/>
            </w:rPr>
            <w:t xml:space="preserve"> St. Mary, Exeter</w:t>
          </w:r>
          <w:r>
            <w:rPr>
              <w:sz w:val="13"/>
              <w:szCs w:val="13"/>
              <w:lang w:val="en-GB"/>
            </w:rPr>
            <w:br/>
            <w:t>EX5 1FG</w:t>
          </w:r>
        </w:p>
        <w:p>
          <w:pPr>
            <w:tabs>
              <w:tab w:val="center" w:pos="4819"/>
              <w:tab w:val="right" w:pos="9071"/>
            </w:tabs>
            <w:spacing w:line="288" w:lineRule="auto"/>
            <w:rPr>
              <w:sz w:val="13"/>
              <w:szCs w:val="13"/>
            </w:rPr>
          </w:pPr>
          <w:r>
            <w:rPr>
              <w:sz w:val="13"/>
              <w:szCs w:val="13"/>
              <w:lang w:val="en-GB"/>
            </w:rPr>
            <w:t xml:space="preserve">(Head Office) </w:t>
          </w:r>
        </w:p>
      </w:tc>
      <w:tc>
        <w:tcPr>
          <w:tcW w:w="2211" w:type="dxa"/>
        </w:tcPr>
        <w:p>
          <w:pPr>
            <w:tabs>
              <w:tab w:val="center" w:pos="4819"/>
              <w:tab w:val="right" w:pos="9071"/>
            </w:tabs>
            <w:spacing w:line="288" w:lineRule="auto"/>
            <w:rPr>
              <w:sz w:val="13"/>
              <w:szCs w:val="13"/>
              <w:lang w:val="en-GB"/>
            </w:rPr>
          </w:pPr>
          <w:r>
            <w:rPr>
              <w:sz w:val="13"/>
              <w:szCs w:val="13"/>
              <w:lang w:val="en-GB"/>
            </w:rPr>
            <w:t>STILL Materials Handling Ltd</w:t>
          </w:r>
        </w:p>
        <w:p>
          <w:pPr>
            <w:tabs>
              <w:tab w:val="center" w:pos="4819"/>
              <w:tab w:val="right" w:pos="9071"/>
            </w:tabs>
            <w:spacing w:line="288" w:lineRule="auto"/>
            <w:rPr>
              <w:sz w:val="13"/>
              <w:szCs w:val="13"/>
              <w:lang w:val="en-GB"/>
            </w:rPr>
          </w:pPr>
          <w:r>
            <w:rPr>
              <w:sz w:val="13"/>
              <w:szCs w:val="13"/>
              <w:lang w:val="en-GB"/>
            </w:rPr>
            <w:t>Aston Way</w:t>
          </w:r>
        </w:p>
        <w:p>
          <w:pPr>
            <w:tabs>
              <w:tab w:val="center" w:pos="4819"/>
              <w:tab w:val="right" w:pos="9071"/>
            </w:tabs>
            <w:spacing w:line="288" w:lineRule="auto"/>
            <w:rPr>
              <w:sz w:val="13"/>
              <w:szCs w:val="13"/>
              <w:lang w:val="en-GB"/>
            </w:rPr>
          </w:pPr>
          <w:r>
            <w:rPr>
              <w:sz w:val="13"/>
              <w:szCs w:val="13"/>
              <w:lang w:val="en-GB"/>
            </w:rPr>
            <w:t>Leyland</w:t>
          </w:r>
        </w:p>
        <w:p>
          <w:pPr>
            <w:tabs>
              <w:tab w:val="center" w:pos="4819"/>
              <w:tab w:val="right" w:pos="9071"/>
            </w:tabs>
            <w:spacing w:line="288" w:lineRule="auto"/>
            <w:rPr>
              <w:sz w:val="13"/>
              <w:szCs w:val="13"/>
              <w:lang w:val="en-GB"/>
            </w:rPr>
          </w:pPr>
          <w:r>
            <w:rPr>
              <w:sz w:val="13"/>
              <w:szCs w:val="13"/>
              <w:lang w:val="en-GB"/>
            </w:rPr>
            <w:t>Preston</w:t>
          </w:r>
        </w:p>
        <w:p>
          <w:pPr>
            <w:pStyle w:val="Footer"/>
            <w:spacing w:line="288" w:lineRule="auto"/>
            <w:rPr>
              <w:sz w:val="13"/>
              <w:szCs w:val="13"/>
              <w:lang w:val="fr-FR"/>
            </w:rPr>
          </w:pPr>
          <w:r>
            <w:rPr>
              <w:sz w:val="13"/>
              <w:szCs w:val="13"/>
              <w:lang w:val="en-GB"/>
            </w:rPr>
            <w:t>PR26 7UX</w:t>
          </w:r>
        </w:p>
      </w:tc>
      <w:tc>
        <w:tcPr>
          <w:tcW w:w="2211" w:type="dxa"/>
        </w:tcPr>
        <w:p>
          <w:pPr>
            <w:pStyle w:val="Footer"/>
            <w:spacing w:line="288" w:lineRule="auto"/>
            <w:jc w:val="both"/>
            <w:rPr>
              <w:sz w:val="13"/>
              <w:szCs w:val="13"/>
              <w:lang w:val="en-GB"/>
            </w:rPr>
          </w:pPr>
          <w:r>
            <w:rPr>
              <w:noProof/>
            </w:rPr>
            <w:drawing>
              <wp:anchor distT="0" distB="0" distL="114300" distR="114300" simplePos="0" relativeHeight="251668480" behindDoc="1" locked="0" layoutInCell="1" allowOverlap="1">
                <wp:simplePos x="0" y="0"/>
                <wp:positionH relativeFrom="column">
                  <wp:posOffset>1310005</wp:posOffset>
                </wp:positionH>
                <wp:positionV relativeFrom="paragraph">
                  <wp:posOffset>74930</wp:posOffset>
                </wp:positionV>
                <wp:extent cx="428625" cy="645795"/>
                <wp:effectExtent l="0" t="0" r="9525" b="1905"/>
                <wp:wrapNone/>
                <wp:docPr id="5" name="Picture 5" descr="C:\Users\gb6182\AppData\Local\Microsoft\Windows\INetCache\Content.Word\NQA_ISO90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6182\AppData\Local\Microsoft\Windows\INetCache\Content.Word\NQA_ISO9001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3"/>
              <w:szCs w:val="13"/>
              <w:lang w:val="en-GB"/>
            </w:rPr>
            <w:t>Telephone 0345 603 6827</w:t>
          </w:r>
        </w:p>
        <w:p>
          <w:pPr>
            <w:pStyle w:val="Footer"/>
            <w:spacing w:line="288" w:lineRule="auto"/>
            <w:jc w:val="both"/>
            <w:rPr>
              <w:sz w:val="13"/>
              <w:szCs w:val="13"/>
              <w:lang w:val="en-GB"/>
            </w:rPr>
          </w:pPr>
          <w:hyperlink r:id="rId2" w:history="1">
            <w:r>
              <w:rPr>
                <w:rStyle w:val="Hyperlink"/>
                <w:sz w:val="13"/>
                <w:szCs w:val="13"/>
                <w:u w:val="none"/>
                <w:lang w:val="en-GB"/>
              </w:rPr>
              <w:t>www.still.co.uk</w:t>
            </w:r>
          </w:hyperlink>
        </w:p>
        <w:p>
          <w:pPr>
            <w:pStyle w:val="Footer"/>
            <w:spacing w:line="288" w:lineRule="auto"/>
            <w:jc w:val="both"/>
            <w:rPr>
              <w:sz w:val="13"/>
              <w:szCs w:val="13"/>
              <w:lang w:val="en-GB"/>
            </w:rPr>
          </w:pPr>
          <w:hyperlink r:id="rId3" w:history="1">
            <w:r>
              <w:rPr>
                <w:rStyle w:val="Hyperlink"/>
                <w:sz w:val="13"/>
                <w:szCs w:val="13"/>
                <w:u w:val="none"/>
                <w:lang w:val="en-GB"/>
              </w:rPr>
              <w:t>info@still.co.uk</w:t>
            </w:r>
          </w:hyperlink>
        </w:p>
        <w:p>
          <w:pPr>
            <w:pStyle w:val="Footer"/>
            <w:spacing w:line="288" w:lineRule="auto"/>
            <w:jc w:val="both"/>
            <w:rPr>
              <w:sz w:val="13"/>
              <w:szCs w:val="13"/>
              <w:lang w:val="en-GB"/>
            </w:rPr>
          </w:pPr>
        </w:p>
        <w:p>
          <w:pPr>
            <w:pStyle w:val="Footer"/>
            <w:spacing w:line="288" w:lineRule="auto"/>
            <w:jc w:val="both"/>
            <w:rPr>
              <w:sz w:val="13"/>
              <w:szCs w:val="13"/>
              <w:lang w:val="en-GB"/>
            </w:rPr>
          </w:pPr>
          <w:r>
            <w:rPr>
              <w:sz w:val="13"/>
              <w:szCs w:val="13"/>
              <w:lang w:val="en-GB"/>
            </w:rPr>
            <w:t>Registered in England</w:t>
          </w:r>
        </w:p>
        <w:p>
          <w:pPr>
            <w:pStyle w:val="Footer"/>
            <w:spacing w:line="288" w:lineRule="auto"/>
            <w:jc w:val="both"/>
            <w:rPr>
              <w:sz w:val="13"/>
              <w:szCs w:val="13"/>
              <w:lang w:val="en-GB"/>
            </w:rPr>
          </w:pPr>
          <w:r>
            <w:rPr>
              <w:sz w:val="13"/>
              <w:szCs w:val="13"/>
              <w:lang w:val="en-GB"/>
            </w:rPr>
            <w:t>No. 1463301</w:t>
          </w:r>
        </w:p>
      </w:tc>
      <w:tc>
        <w:tcPr>
          <w:tcW w:w="2154" w:type="dxa"/>
        </w:tcPr>
        <w:p>
          <w:pPr>
            <w:tabs>
              <w:tab w:val="center" w:pos="4819"/>
              <w:tab w:val="right" w:pos="9071"/>
            </w:tabs>
            <w:spacing w:line="288" w:lineRule="auto"/>
            <w:ind w:right="176"/>
            <w:rPr>
              <w:sz w:val="13"/>
              <w:szCs w:val="13"/>
              <w:u w:val="single"/>
              <w:lang w:val="en-US"/>
            </w:rPr>
          </w:pPr>
          <w:r>
            <w:rPr>
              <w:noProof/>
            </w:rPr>
            <w:drawing>
              <wp:anchor distT="0" distB="0" distL="114300" distR="114300" simplePos="0" relativeHeight="251670528" behindDoc="1" locked="0" layoutInCell="1" allowOverlap="1">
                <wp:simplePos x="0" y="0"/>
                <wp:positionH relativeFrom="column">
                  <wp:posOffset>986577</wp:posOffset>
                </wp:positionH>
                <wp:positionV relativeFrom="paragraph">
                  <wp:posOffset>72390</wp:posOffset>
                </wp:positionV>
                <wp:extent cx="427990" cy="644525"/>
                <wp:effectExtent l="0" t="0" r="0" b="3175"/>
                <wp:wrapNone/>
                <wp:docPr id="8" name="Picture 8" descr="C:\Users\gb6182\AppData\Local\Microsoft\Windows\INetCache\Content.Word\NQA_ISO450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b6182\AppData\Local\Microsoft\Windows\INetCache\Content.Word\NQA_ISO45001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79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452542</wp:posOffset>
                </wp:positionH>
                <wp:positionV relativeFrom="paragraph">
                  <wp:posOffset>73660</wp:posOffset>
                </wp:positionV>
                <wp:extent cx="429260" cy="646430"/>
                <wp:effectExtent l="0" t="0" r="8890" b="1270"/>
                <wp:wrapNone/>
                <wp:docPr id="7" name="Picture 7" descr="C:\Users\gb6182\AppData\Local\Microsoft\Windows\INetCache\Content.Word\NQA_ISO140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6182\AppData\Local\Microsoft\Windows\INetCache\Content.Word\NQA_ISO14001_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26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pPr>
      <w:pStyle w:val="Footer"/>
      <w:spacing w:line="288" w:lineRule="auto"/>
      <w:rPr>
        <w:sz w:val="13"/>
        <w:szCs w:val="13"/>
        <w:u w:val="single"/>
        <w:lang w:val="en-US"/>
      </w:rPr>
    </w:pPr>
    <w:r>
      <w:rPr>
        <w:noProof/>
        <w:sz w:val="12"/>
        <w:szCs w:val="12"/>
      </w:rPr>
      <w:drawing>
        <wp:anchor distT="0" distB="0" distL="114300" distR="114300" simplePos="0" relativeHeight="251667456" behindDoc="0" locked="0" layoutInCell="1" allowOverlap="1">
          <wp:simplePos x="0" y="0"/>
          <wp:positionH relativeFrom="column">
            <wp:posOffset>5467985</wp:posOffset>
          </wp:positionH>
          <wp:positionV relativeFrom="paragraph">
            <wp:posOffset>-282997</wp:posOffset>
          </wp:positionV>
          <wp:extent cx="1105304" cy="283479"/>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00_STILL_Unternehmenskommunikation\300_Ordner_00-99\00_Corporate Identity\00_Logos\14_Awards Logos\IFOY Award 2018\_IFOY-2018_STILL_Logo-Kit\IFOY Icon\hell\CBT_bronze_print.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05304" cy="28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rFonts w:ascii="Arial" w:eastAsia="Calibri" w:hAnsi="Arial"/>
        <w:noProof/>
        <w:szCs w:val="22"/>
        <w:lang w:val="en-GB" w:eastAsia="en-GB"/>
      </w:rPr>
      <w:drawing>
        <wp:anchor distT="0" distB="0" distL="114300" distR="114300" simplePos="0" relativeHeight="251665408" behindDoc="1" locked="0" layoutInCell="1" allowOverlap="1">
          <wp:simplePos x="0" y="0"/>
          <wp:positionH relativeFrom="margin">
            <wp:posOffset>2042795</wp:posOffset>
          </wp:positionH>
          <wp:positionV relativeFrom="page">
            <wp:posOffset>388620</wp:posOffset>
          </wp:positionV>
          <wp:extent cx="2019600" cy="698400"/>
          <wp:effectExtent l="0" t="0" r="0"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8EE1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5B18BF"/>
    <w:multiLevelType w:val="hybridMultilevel"/>
    <w:tmpl w:val="FF228234"/>
    <w:lvl w:ilvl="0" w:tplc="0DB2D9E4">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4467A8"/>
    <w:multiLevelType w:val="hybridMultilevel"/>
    <w:tmpl w:val="BF14DE16"/>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3" w15:restartNumberingAfterBreak="0">
    <w:nsid w:val="3AA33639"/>
    <w:multiLevelType w:val="hybridMultilevel"/>
    <w:tmpl w:val="EE4A3452"/>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D61A6D"/>
    <w:multiLevelType w:val="hybridMultilevel"/>
    <w:tmpl w:val="1CF2D0AE"/>
    <w:lvl w:ilvl="0" w:tplc="9C6EC720">
      <w:start w:val="1"/>
      <w:numFmt w:val="bullet"/>
      <w:lvlText w:val=""/>
      <w:lvlJc w:val="left"/>
      <w:pPr>
        <w:tabs>
          <w:tab w:val="num" w:pos="360"/>
        </w:tabs>
        <w:ind w:left="360" w:hanging="360"/>
      </w:pPr>
      <w:rPr>
        <w:rFonts w:ascii="Symbol" w:hAnsi="Symbol" w:hint="default"/>
        <w:b/>
        <w:i w:val="0"/>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036CD0"/>
    <w:multiLevelType w:val="hybridMultilevel"/>
    <w:tmpl w:val="65F6F8F2"/>
    <w:lvl w:ilvl="0" w:tplc="F312C4F4">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5708D6"/>
    <w:multiLevelType w:val="hybridMultilevel"/>
    <w:tmpl w:val="427E437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B3D"/>
    <w:multiLevelType w:val="hybridMultilevel"/>
    <w:tmpl w:val="14DC92C0"/>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0BC60D8C-7BB8-4E06-B7A2-4634E504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Verdana" w:hAnsi="Verdana"/>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32221" w:themeColor="accent1" w:themeShade="BF"/>
      <w:sz w:val="32"/>
      <w:szCs w:val="32"/>
    </w:rPr>
  </w:style>
  <w:style w:type="paragraph" w:styleId="Heading5">
    <w:name w:val="heading 5"/>
    <w:basedOn w:val="Normal"/>
    <w:next w:val="Normal"/>
    <w:link w:val="Heading5Char"/>
    <w:qFormat/>
    <w:pPr>
      <w:keepNext/>
      <w:spacing w:before="60" w:line="300" w:lineRule="exact"/>
      <w:outlineLvl w:val="4"/>
    </w:pPr>
    <w:rPr>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paragraph" w:customStyle="1" w:styleId="Betreff">
    <w:name w:val="Betreff"/>
    <w:basedOn w:val="Normal"/>
    <w:pPr>
      <w:spacing w:before="480" w:after="480"/>
    </w:pPr>
    <w:rPr>
      <w:b/>
      <w:sz w:val="22"/>
    </w:rPr>
  </w:style>
  <w:style w:type="paragraph" w:styleId="BodyText">
    <w:name w:val="Body Text"/>
    <w:basedOn w:val="Normal"/>
    <w:pPr>
      <w:spacing w:after="113" w:line="170" w:lineRule="atLeast"/>
    </w:pPr>
    <w:rPr>
      <w:sz w:val="18"/>
      <w:lang w:val="it-IT"/>
    </w:rPr>
  </w:style>
  <w:style w:type="paragraph" w:styleId="BodyText2">
    <w:name w:val="Body Text 2"/>
    <w:basedOn w:val="Normal"/>
    <w:rPr>
      <w:b/>
      <w:bCs/>
      <w:sz w:val="28"/>
    </w:rPr>
  </w:style>
  <w:style w:type="character" w:styleId="Hyperlink">
    <w:name w:val="Hyperlink"/>
    <w:rPr>
      <w:color w:val="0000FF"/>
      <w:u w:val="single"/>
    </w:rPr>
  </w:style>
  <w:style w:type="character" w:customStyle="1" w:styleId="Heading5Char">
    <w:name w:val="Heading 5 Char"/>
    <w:basedOn w:val="DefaultParagraphFont"/>
    <w:link w:val="Heading5"/>
    <w:rPr>
      <w:rFonts w:ascii="Verdana" w:hAnsi="Verdana"/>
      <w:b/>
      <w:sz w:val="22"/>
      <w:lang w:val="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NormalWeb">
    <w:name w:val="Normal (Web)"/>
    <w:basedOn w:val="Normal"/>
    <w:uiPriority w:val="99"/>
    <w:unhideWhenUsed/>
    <w:pPr>
      <w:overflowPunct/>
      <w:autoSpaceDE/>
      <w:autoSpaceDN/>
      <w:adjustRightInd/>
      <w:spacing w:before="100" w:beforeAutospacing="1" w:after="100" w:afterAutospacing="1"/>
      <w:textAlignment w:val="auto"/>
    </w:pPr>
    <w:rPr>
      <w:rFonts w:ascii="Times New Roman" w:hAnsi="Times New Roman"/>
      <w:sz w:val="24"/>
      <w:szCs w:val="24"/>
      <w:lang w:val="en-GB" w:eastAsia="en-GB"/>
    </w:rPr>
  </w:style>
  <w:style w:type="table" w:styleId="TableGrid">
    <w:name w:val="Table Grid"/>
    <w:basedOn w:val="TableNormal"/>
    <w:uiPriority w:val="5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Theme="majorHAnsi" w:eastAsiaTheme="majorEastAsia" w:hAnsiTheme="majorHAnsi" w:cstheme="majorBidi"/>
      <w:color w:val="23222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727775">
      <w:bodyDiv w:val="1"/>
      <w:marLeft w:val="0"/>
      <w:marRight w:val="0"/>
      <w:marTop w:val="0"/>
      <w:marBottom w:val="0"/>
      <w:divBdr>
        <w:top w:val="none" w:sz="0" w:space="0" w:color="auto"/>
        <w:left w:val="none" w:sz="0" w:space="0" w:color="auto"/>
        <w:bottom w:val="none" w:sz="0" w:space="0" w:color="auto"/>
        <w:right w:val="none" w:sz="0" w:space="0" w:color="auto"/>
      </w:divBdr>
    </w:div>
    <w:div w:id="1560358785">
      <w:bodyDiv w:val="1"/>
      <w:marLeft w:val="0"/>
      <w:marRight w:val="0"/>
      <w:marTop w:val="0"/>
      <w:marBottom w:val="0"/>
      <w:divBdr>
        <w:top w:val="none" w:sz="0" w:space="0" w:color="auto"/>
        <w:left w:val="none" w:sz="0" w:space="0" w:color="auto"/>
        <w:bottom w:val="none" w:sz="0" w:space="0" w:color="auto"/>
        <w:right w:val="none" w:sz="0" w:space="0" w:color="auto"/>
      </w:divBdr>
      <w:divsChild>
        <w:div w:id="1995603165">
          <w:marLeft w:val="0"/>
          <w:marRight w:val="0"/>
          <w:marTop w:val="0"/>
          <w:marBottom w:val="0"/>
          <w:divBdr>
            <w:top w:val="none" w:sz="0" w:space="0" w:color="auto"/>
            <w:left w:val="none" w:sz="0" w:space="0" w:color="auto"/>
            <w:bottom w:val="none" w:sz="0" w:space="0" w:color="auto"/>
            <w:right w:val="none" w:sz="0" w:space="0" w:color="auto"/>
          </w:divBdr>
          <w:divsChild>
            <w:div w:id="357900327">
              <w:marLeft w:val="0"/>
              <w:marRight w:val="0"/>
              <w:marTop w:val="0"/>
              <w:marBottom w:val="0"/>
              <w:divBdr>
                <w:top w:val="none" w:sz="0" w:space="0" w:color="auto"/>
                <w:left w:val="none" w:sz="0" w:space="0" w:color="auto"/>
                <w:bottom w:val="none" w:sz="0" w:space="0" w:color="auto"/>
                <w:right w:val="none" w:sz="0" w:space="0" w:color="auto"/>
              </w:divBdr>
              <w:divsChild>
                <w:div w:id="2577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0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sti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info@still.co.uk" TargetMode="External"/><Relationship Id="rId2" Type="http://schemas.openxmlformats.org/officeDocument/2006/relationships/hyperlink" Target="http://www.still.co.uk" TargetMode="External"/><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E:\ST_Office_Vorlagen\Background\wordvorlagen\STILL_Geschaeftsbrief_Stammhaus_10092012.dot"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71BA-8518-4AAA-B407-64004AB2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STILL_Geschaeftsbrief_Stammhaus_10092012.dot</Template>
  <TotalTime>0</TotalTime>
  <Pages>1</Pages>
  <Words>231</Words>
  <Characters>1341</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Geschäftsbrief Still GmbH</vt:lpstr>
      <vt:lpstr>Geschäftsbrief Still GmbH</vt:lpstr>
    </vt:vector>
  </TitlesOfParts>
  <Company>STILL GmbH</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Geschäftsbrief Still GmbH</dc:title>
  <dc:creator>Harmony Ehrhardt</dc:creator>
  <cp:lastModifiedBy>Warn, Christina</cp:lastModifiedBy>
  <cp:revision>2</cp:revision>
  <cp:lastPrinted>2017-05-02T09:30:00Z</cp:lastPrinted>
  <dcterms:created xsi:type="dcterms:W3CDTF">2020-03-25T15:39:00Z</dcterms:created>
  <dcterms:modified xsi:type="dcterms:W3CDTF">2020-03-25T15:39:00Z</dcterms:modified>
</cp:coreProperties>
</file>